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10F7" w14:textId="77777777" w:rsidR="00EA3276" w:rsidRDefault="00EA3276" w:rsidP="00AF47B2">
      <w:pPr>
        <w:jc w:val="center"/>
        <w:rPr>
          <w:b/>
          <w:sz w:val="36"/>
          <w:szCs w:val="36"/>
        </w:rPr>
      </w:pPr>
      <w:r>
        <w:rPr>
          <w:b/>
          <w:noProof/>
          <w:sz w:val="36"/>
          <w:szCs w:val="36"/>
        </w:rPr>
        <w:drawing>
          <wp:inline distT="0" distB="0" distL="0" distR="0" wp14:anchorId="1F4366CF" wp14:editId="77CBDE80">
            <wp:extent cx="2305050" cy="8109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SLC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1654" cy="816824"/>
                    </a:xfrm>
                    <a:prstGeom prst="rect">
                      <a:avLst/>
                    </a:prstGeom>
                  </pic:spPr>
                </pic:pic>
              </a:graphicData>
            </a:graphic>
          </wp:inline>
        </w:drawing>
      </w:r>
    </w:p>
    <w:p w14:paraId="58C6AB65" w14:textId="3E4B46AE" w:rsidR="001A5E85" w:rsidRPr="00EA3276" w:rsidRDefault="00AF47B2" w:rsidP="00AF47B2">
      <w:pPr>
        <w:jc w:val="center"/>
        <w:rPr>
          <w:b/>
          <w:sz w:val="36"/>
          <w:szCs w:val="36"/>
        </w:rPr>
      </w:pPr>
      <w:r w:rsidRPr="00EA3276">
        <w:rPr>
          <w:b/>
          <w:sz w:val="36"/>
          <w:szCs w:val="36"/>
        </w:rPr>
        <w:t>RENTAL AGREEMENT</w:t>
      </w:r>
    </w:p>
    <w:p w14:paraId="58AA2F76" w14:textId="77777777" w:rsidR="00EA3276" w:rsidRDefault="00AF75BE" w:rsidP="00EA3276">
      <w:pPr>
        <w:spacing w:after="0"/>
        <w:jc w:val="center"/>
        <w:rPr>
          <w:sz w:val="32"/>
          <w:szCs w:val="32"/>
        </w:rPr>
      </w:pPr>
      <w:r w:rsidRPr="0002711D">
        <w:rPr>
          <w:sz w:val="32"/>
          <w:szCs w:val="32"/>
        </w:rPr>
        <w:t xml:space="preserve">NON-PROFITS, SCHOOLS, </w:t>
      </w:r>
      <w:r w:rsidR="0025146E" w:rsidRPr="0002711D">
        <w:rPr>
          <w:sz w:val="32"/>
          <w:szCs w:val="32"/>
        </w:rPr>
        <w:t>AND</w:t>
      </w:r>
      <w:r w:rsidR="00AF47B2" w:rsidRPr="0002711D">
        <w:rPr>
          <w:sz w:val="32"/>
          <w:szCs w:val="32"/>
        </w:rPr>
        <w:t xml:space="preserve"> </w:t>
      </w:r>
      <w:r w:rsidRPr="0002711D">
        <w:rPr>
          <w:sz w:val="32"/>
          <w:szCs w:val="32"/>
        </w:rPr>
        <w:t xml:space="preserve">GOVERNMENT </w:t>
      </w:r>
    </w:p>
    <w:p w14:paraId="75E68ADB" w14:textId="1C3C31AB" w:rsidR="00327FFE" w:rsidRPr="00327FFE" w:rsidRDefault="00327FFE" w:rsidP="00EA3276">
      <w:pPr>
        <w:spacing w:after="0"/>
        <w:jc w:val="center"/>
      </w:pPr>
      <w:r>
        <w:rPr>
          <w:sz w:val="32"/>
          <w:szCs w:val="32"/>
        </w:rPr>
        <w:t xml:space="preserve">USE OF </w:t>
      </w:r>
      <w:r>
        <w:rPr>
          <w:sz w:val="32"/>
          <w:szCs w:val="32"/>
          <w:u w:val="single"/>
        </w:rPr>
        <w:t>THE WEST WING</w:t>
      </w:r>
      <w:r>
        <w:t xml:space="preserve"> </w:t>
      </w:r>
      <w:r w:rsidRPr="00327FFE">
        <w:rPr>
          <w:sz w:val="32"/>
          <w:szCs w:val="32"/>
        </w:rPr>
        <w:t>OF</w:t>
      </w:r>
    </w:p>
    <w:p w14:paraId="51599992" w14:textId="77777777" w:rsidR="0002711D" w:rsidRPr="00D235CF" w:rsidRDefault="00EA3276" w:rsidP="00D235CF">
      <w:pPr>
        <w:spacing w:after="0"/>
        <w:jc w:val="center"/>
        <w:rPr>
          <w:sz w:val="32"/>
          <w:szCs w:val="32"/>
        </w:rPr>
      </w:pPr>
      <w:r w:rsidRPr="0002711D">
        <w:rPr>
          <w:sz w:val="32"/>
          <w:szCs w:val="32"/>
        </w:rPr>
        <w:t>THE SEELEY LAKE COMMUNITY FOUNDATION BUILDING</w:t>
      </w:r>
    </w:p>
    <w:p w14:paraId="4C6848E2" w14:textId="198D6CDC" w:rsidR="00AF47B2" w:rsidRDefault="00130E50" w:rsidP="00AF47B2">
      <w:pPr>
        <w:pStyle w:val="NoSpacing"/>
        <w:jc w:val="center"/>
        <w:rPr>
          <w:sz w:val="24"/>
          <w:szCs w:val="24"/>
        </w:rPr>
      </w:pPr>
      <w:r>
        <w:rPr>
          <w:sz w:val="24"/>
          <w:szCs w:val="24"/>
        </w:rPr>
        <w:t xml:space="preserve">3150 </w:t>
      </w:r>
      <w:r w:rsidR="00AF47B2">
        <w:rPr>
          <w:sz w:val="24"/>
          <w:szCs w:val="24"/>
        </w:rPr>
        <w:t>Highway 83 N</w:t>
      </w:r>
      <w:r w:rsidR="00807239">
        <w:rPr>
          <w:sz w:val="24"/>
          <w:szCs w:val="24"/>
        </w:rPr>
        <w:t xml:space="preserve"> ~ </w:t>
      </w:r>
      <w:r w:rsidR="00AF47B2">
        <w:rPr>
          <w:sz w:val="24"/>
          <w:szCs w:val="24"/>
        </w:rPr>
        <w:t>Seeley Lake, MT</w:t>
      </w:r>
    </w:p>
    <w:p w14:paraId="57C0D719" w14:textId="77777777" w:rsidR="00D219FF" w:rsidRDefault="00D219FF" w:rsidP="00AF47B2">
      <w:pPr>
        <w:pStyle w:val="NoSpacing"/>
        <w:jc w:val="center"/>
        <w:rPr>
          <w:sz w:val="24"/>
          <w:szCs w:val="24"/>
        </w:rPr>
      </w:pPr>
    </w:p>
    <w:p w14:paraId="1C08C17C" w14:textId="77777777" w:rsidR="0002711D" w:rsidRPr="0002711D" w:rsidRDefault="0002711D" w:rsidP="00E82F32">
      <w:pPr>
        <w:jc w:val="center"/>
        <w:rPr>
          <w:sz w:val="24"/>
          <w:szCs w:val="24"/>
        </w:rPr>
      </w:pPr>
      <w:r w:rsidRPr="0002711D">
        <w:rPr>
          <w:sz w:val="24"/>
          <w:szCs w:val="24"/>
        </w:rPr>
        <w:t>The vision of the Seeley Lake Community Foundation building is to create an exciting and inspiring local space where nonprofits are united to meet the common economic, social, cultural, and educational needs and aspirations of our community.</w:t>
      </w:r>
    </w:p>
    <w:p w14:paraId="16F37F00" w14:textId="77777777" w:rsidR="00D219FF" w:rsidRPr="00B401E1" w:rsidRDefault="00D219FF" w:rsidP="00D219FF">
      <w:pPr>
        <w:pStyle w:val="NoSpacing"/>
        <w:rPr>
          <w:b/>
          <w:sz w:val="28"/>
          <w:szCs w:val="28"/>
        </w:rPr>
      </w:pPr>
      <w:r w:rsidRPr="00B401E1">
        <w:rPr>
          <w:b/>
          <w:sz w:val="28"/>
          <w:szCs w:val="28"/>
        </w:rPr>
        <w:t>MANAGER:</w:t>
      </w:r>
    </w:p>
    <w:p w14:paraId="5F61D3E9" w14:textId="607A7B32" w:rsidR="00D219FF" w:rsidRDefault="0023663C" w:rsidP="00D219FF">
      <w:pPr>
        <w:pStyle w:val="NoSpacing"/>
        <w:rPr>
          <w:sz w:val="24"/>
          <w:szCs w:val="24"/>
        </w:rPr>
      </w:pPr>
      <w:r>
        <w:rPr>
          <w:sz w:val="12"/>
          <w:szCs w:val="12"/>
        </w:rPr>
        <w:br/>
      </w:r>
      <w:r w:rsidR="00C5599D">
        <w:rPr>
          <w:sz w:val="24"/>
          <w:szCs w:val="24"/>
        </w:rPr>
        <w:t xml:space="preserve">Claire Muller, Executive Director; </w:t>
      </w:r>
      <w:r w:rsidR="003A4844">
        <w:rPr>
          <w:sz w:val="24"/>
          <w:szCs w:val="24"/>
        </w:rPr>
        <w:t>Melani Best</w:t>
      </w:r>
      <w:r w:rsidR="00C5599D">
        <w:rPr>
          <w:sz w:val="24"/>
          <w:szCs w:val="24"/>
        </w:rPr>
        <w:t>, Program Support</w:t>
      </w:r>
    </w:p>
    <w:p w14:paraId="470B6C28" w14:textId="77777777" w:rsidR="00D219FF" w:rsidRDefault="00D219FF" w:rsidP="00D219FF">
      <w:pPr>
        <w:pStyle w:val="NoSpacing"/>
        <w:rPr>
          <w:sz w:val="24"/>
          <w:szCs w:val="24"/>
        </w:rPr>
      </w:pPr>
      <w:r>
        <w:rPr>
          <w:sz w:val="24"/>
          <w:szCs w:val="24"/>
        </w:rPr>
        <w:t>Seeley Lake Community Foundation</w:t>
      </w:r>
      <w:r w:rsidR="0036239B">
        <w:rPr>
          <w:sz w:val="24"/>
          <w:szCs w:val="24"/>
        </w:rPr>
        <w:t xml:space="preserve">, </w:t>
      </w:r>
      <w:r>
        <w:rPr>
          <w:sz w:val="24"/>
          <w:szCs w:val="24"/>
        </w:rPr>
        <w:t>PO Box 25</w:t>
      </w:r>
      <w:r w:rsidR="00EA3276">
        <w:rPr>
          <w:sz w:val="24"/>
          <w:szCs w:val="24"/>
        </w:rPr>
        <w:t xml:space="preserve">, </w:t>
      </w:r>
      <w:r>
        <w:rPr>
          <w:sz w:val="24"/>
          <w:szCs w:val="24"/>
        </w:rPr>
        <w:t>Seeley Lake, MT  59868</w:t>
      </w:r>
    </w:p>
    <w:p w14:paraId="1C41248F" w14:textId="77777777" w:rsidR="00D219FF" w:rsidRDefault="00713FE1" w:rsidP="00D219FF">
      <w:pPr>
        <w:pStyle w:val="NoSpacing"/>
        <w:rPr>
          <w:sz w:val="24"/>
          <w:szCs w:val="24"/>
        </w:rPr>
      </w:pPr>
      <w:hyperlink r:id="rId12" w:history="1">
        <w:r w:rsidR="0002711D" w:rsidRPr="0093749E">
          <w:rPr>
            <w:rStyle w:val="Hyperlink"/>
            <w:sz w:val="24"/>
            <w:szCs w:val="24"/>
          </w:rPr>
          <w:t>www.slcfmt.org</w:t>
        </w:r>
      </w:hyperlink>
      <w:r w:rsidR="0002711D">
        <w:rPr>
          <w:sz w:val="24"/>
          <w:szCs w:val="24"/>
        </w:rPr>
        <w:t xml:space="preserve">  </w:t>
      </w:r>
      <w:r w:rsidR="00D219FF">
        <w:rPr>
          <w:sz w:val="24"/>
          <w:szCs w:val="24"/>
        </w:rPr>
        <w:t>406-677-3506</w:t>
      </w:r>
      <w:r w:rsidR="00EA3276">
        <w:rPr>
          <w:sz w:val="24"/>
          <w:szCs w:val="24"/>
        </w:rPr>
        <w:t xml:space="preserve"> </w:t>
      </w:r>
      <w:hyperlink r:id="rId13" w:history="1">
        <w:r w:rsidR="0052211A" w:rsidRPr="00BF4AB2">
          <w:rPr>
            <w:rStyle w:val="Hyperlink"/>
            <w:sz w:val="24"/>
            <w:szCs w:val="24"/>
          </w:rPr>
          <w:t>info@slcfmt.org</w:t>
        </w:r>
      </w:hyperlink>
    </w:p>
    <w:p w14:paraId="0A243641" w14:textId="77777777" w:rsidR="00D219FF" w:rsidRDefault="00D219FF" w:rsidP="00D219FF">
      <w:pPr>
        <w:pStyle w:val="NoSpacing"/>
        <w:rPr>
          <w:sz w:val="24"/>
          <w:szCs w:val="24"/>
        </w:rPr>
      </w:pPr>
    </w:p>
    <w:p w14:paraId="4E148DAC" w14:textId="77777777" w:rsidR="0023663C" w:rsidRPr="00B401E1" w:rsidRDefault="00D219FF" w:rsidP="00E20877">
      <w:pPr>
        <w:rPr>
          <w:b/>
          <w:sz w:val="10"/>
          <w:szCs w:val="10"/>
        </w:rPr>
      </w:pPr>
      <w:r w:rsidRPr="00B401E1">
        <w:rPr>
          <w:b/>
          <w:sz w:val="28"/>
          <w:szCs w:val="28"/>
        </w:rPr>
        <w:t>RENTER</w:t>
      </w:r>
      <w:r w:rsidR="0023663C" w:rsidRPr="00B401E1">
        <w:rPr>
          <w:b/>
          <w:sz w:val="28"/>
          <w:szCs w:val="28"/>
        </w:rPr>
        <w:t>:</w:t>
      </w:r>
    </w:p>
    <w:p w14:paraId="420D8541" w14:textId="1860A131" w:rsidR="00D219FF" w:rsidRPr="0023663C" w:rsidRDefault="00EA3276" w:rsidP="00E20877">
      <w:pPr>
        <w:rPr>
          <w:b/>
          <w:sz w:val="32"/>
          <w:szCs w:val="32"/>
        </w:rPr>
      </w:pPr>
      <w:r>
        <w:t xml:space="preserve">Organization </w:t>
      </w:r>
      <w:r w:rsidR="00D219FF">
        <w:t>Name___________________________________________________________________</w:t>
      </w:r>
    </w:p>
    <w:p w14:paraId="1BBDE0F6" w14:textId="77777777" w:rsidR="00E20877" w:rsidRDefault="00EA3276" w:rsidP="00EA3276">
      <w:r>
        <w:t xml:space="preserve">Mailing </w:t>
      </w:r>
      <w:r w:rsidR="00D219FF">
        <w:t>Address</w:t>
      </w:r>
      <w:r>
        <w:t>, City State, Zip</w:t>
      </w:r>
      <w:r w:rsidR="00D219FF">
        <w:t>_________________________________________________________</w:t>
      </w:r>
    </w:p>
    <w:p w14:paraId="5E6C08BE" w14:textId="77777777" w:rsidR="00E20877" w:rsidRDefault="00EA3276" w:rsidP="00EA3276">
      <w:r>
        <w:t xml:space="preserve">Contact </w:t>
      </w:r>
      <w:r w:rsidR="00FA77C0">
        <w:t xml:space="preserve">Person </w:t>
      </w:r>
      <w:r>
        <w:t>___________________________________________________________________</w:t>
      </w:r>
    </w:p>
    <w:p w14:paraId="719856E2" w14:textId="77777777" w:rsidR="00E20877" w:rsidRDefault="00D219FF" w:rsidP="00E20877">
      <w:pPr>
        <w:pStyle w:val="NoSpacing"/>
      </w:pPr>
      <w:r>
        <w:t>Phone:_______________________________Email______</w:t>
      </w:r>
      <w:r w:rsidR="00E20877">
        <w:t>_______________________________</w:t>
      </w:r>
    </w:p>
    <w:p w14:paraId="7C4A1196" w14:textId="77777777" w:rsidR="00E20877" w:rsidRDefault="00E20877" w:rsidP="00E20877">
      <w:pPr>
        <w:pStyle w:val="NoSpacing"/>
      </w:pPr>
    </w:p>
    <w:p w14:paraId="4091A080" w14:textId="77777777" w:rsidR="005D6F40" w:rsidRDefault="005D6F40" w:rsidP="005D6F40">
      <w:pPr>
        <w:rPr>
          <w:b/>
          <w:sz w:val="28"/>
          <w:szCs w:val="28"/>
        </w:rPr>
      </w:pPr>
      <w:r w:rsidRPr="00B401E1">
        <w:rPr>
          <w:b/>
          <w:sz w:val="28"/>
          <w:szCs w:val="28"/>
        </w:rPr>
        <w:t>ELIGIBILITY CHECK:</w:t>
      </w:r>
    </w:p>
    <w:p w14:paraId="2DC735D4" w14:textId="75FC472D" w:rsidR="005D6F40" w:rsidRPr="008D61F0" w:rsidRDefault="005D6F40" w:rsidP="008D61F0">
      <w:pPr>
        <w:rPr>
          <w:bCs/>
          <w:sz w:val="24"/>
          <w:szCs w:val="24"/>
        </w:rPr>
      </w:pPr>
      <w:r>
        <w:t xml:space="preserve">Is your organization a nonprofit or government entity? </w:t>
      </w:r>
      <w:r w:rsidR="00256C43">
        <w:t xml:space="preserve">Please circle:   </w:t>
      </w:r>
      <w:r>
        <w:t xml:space="preserve">Y </w:t>
      </w:r>
      <w:r w:rsidR="00256C43">
        <w:t xml:space="preserve">  </w:t>
      </w:r>
      <w:r>
        <w:t xml:space="preserve">/ </w:t>
      </w:r>
      <w:r w:rsidR="00256C43">
        <w:t xml:space="preserve">  </w:t>
      </w:r>
      <w:r>
        <w:t>N</w:t>
      </w:r>
    </w:p>
    <w:p w14:paraId="312D1B74" w14:textId="77777777" w:rsidR="00962223" w:rsidRDefault="005D6F40" w:rsidP="00962223">
      <w:pPr>
        <w:spacing w:after="160" w:line="480" w:lineRule="auto"/>
      </w:pPr>
      <w:r>
        <w:t>How does this use benefit the community of Seeley Lake? ______________________________</w:t>
      </w:r>
      <w:r w:rsidR="008D61F0">
        <w:br/>
      </w:r>
      <w:r>
        <w:t>How many people do you anticipate attending?</w:t>
      </w:r>
      <w:r w:rsidR="00A26EBE">
        <w:t xml:space="preserve"> </w:t>
      </w:r>
      <w:r w:rsidR="0052211A">
        <w:t xml:space="preserve"> ____</w:t>
      </w:r>
      <w:r w:rsidR="00D235CF">
        <w:t xml:space="preserve"> </w:t>
      </w:r>
      <w:r w:rsidR="0007465D">
        <w:br/>
        <w:t>Will you be charging for this event? Y / N</w:t>
      </w:r>
    </w:p>
    <w:p w14:paraId="00A7EC98" w14:textId="77777777" w:rsidR="00962223" w:rsidRDefault="00962223" w:rsidP="00962223">
      <w:pPr>
        <w:spacing w:after="160" w:line="480" w:lineRule="auto"/>
      </w:pPr>
    </w:p>
    <w:p w14:paraId="289EAD25" w14:textId="2A830D74" w:rsidR="00D219FF" w:rsidRPr="00962223" w:rsidRDefault="0002711D" w:rsidP="00962223">
      <w:pPr>
        <w:spacing w:after="160" w:line="480" w:lineRule="auto"/>
      </w:pPr>
      <w:r w:rsidRPr="00B401E1">
        <w:rPr>
          <w:b/>
          <w:sz w:val="28"/>
          <w:szCs w:val="28"/>
        </w:rPr>
        <w:lastRenderedPageBreak/>
        <w:t>SCHEDULED RENTAL PERIOD:</w:t>
      </w:r>
    </w:p>
    <w:p w14:paraId="6A653CC8" w14:textId="77777777" w:rsidR="00256C43" w:rsidRDefault="00D219FF" w:rsidP="00AC52B4">
      <w:pPr>
        <w:spacing w:after="160" w:line="259" w:lineRule="auto"/>
      </w:pPr>
      <w:r>
        <w:t>Date:</w:t>
      </w:r>
      <w:r w:rsidR="00AC1477">
        <w:t xml:space="preserve"> </w:t>
      </w:r>
      <w:r>
        <w:t xml:space="preserve">________________________ </w:t>
      </w:r>
    </w:p>
    <w:p w14:paraId="48D9A46A" w14:textId="77777777" w:rsidR="00394248" w:rsidRDefault="00394248" w:rsidP="00AC52B4">
      <w:pPr>
        <w:spacing w:after="160" w:line="259" w:lineRule="auto"/>
      </w:pPr>
      <w:r w:rsidRPr="00AC52B4">
        <w:t>Beginning and Ending Time of Event (include set up and clean up time)</w:t>
      </w:r>
      <w:r w:rsidR="00AC52B4">
        <w:t xml:space="preserve"> ________________</w:t>
      </w:r>
      <w:r w:rsidR="0002711D">
        <w:t>______</w:t>
      </w:r>
      <w:r w:rsidR="00AC52B4">
        <w:t>___</w:t>
      </w:r>
    </w:p>
    <w:p w14:paraId="60855597" w14:textId="77777777" w:rsidR="00D219FF" w:rsidRDefault="00394248" w:rsidP="00E20877">
      <w:r w:rsidRPr="00AC52B4">
        <w:t>Briefly de</w:t>
      </w:r>
      <w:r w:rsidR="00AC52B4">
        <w:t xml:space="preserve">scribe the purpose of this event: </w:t>
      </w:r>
      <w:r w:rsidR="00256C43">
        <w:t xml:space="preserve">________________________________________________ </w:t>
      </w:r>
      <w:r w:rsidR="00C6584A">
        <w:t>___________________________________________</w:t>
      </w:r>
      <w:r w:rsidR="00256C43">
        <w:t>____________________________________</w:t>
      </w:r>
      <w:r w:rsidR="00C6584A">
        <w:t>___</w:t>
      </w:r>
    </w:p>
    <w:p w14:paraId="25F007D6" w14:textId="47A88B9C" w:rsidR="0007465D" w:rsidRDefault="00FD74AF" w:rsidP="00E20877">
      <w:r>
        <w:t>Will you be serving alcohol at this event? Y / N</w:t>
      </w:r>
    </w:p>
    <w:p w14:paraId="2BC6439C" w14:textId="6A1C4BF9" w:rsidR="005F7756" w:rsidRDefault="00D235CF" w:rsidP="00FF3F7F">
      <w:pPr>
        <w:rPr>
          <w:sz w:val="24"/>
          <w:szCs w:val="24"/>
        </w:rPr>
      </w:pPr>
      <w:r w:rsidRPr="00B401E1">
        <w:rPr>
          <w:b/>
          <w:sz w:val="28"/>
          <w:szCs w:val="28"/>
        </w:rPr>
        <w:t xml:space="preserve">RENTAL INCLUDES:  </w:t>
      </w:r>
      <w:r w:rsidR="008307C1">
        <w:rPr>
          <w:sz w:val="24"/>
          <w:szCs w:val="24"/>
        </w:rPr>
        <w:t>Conference Table and 8 chairs</w:t>
      </w:r>
    </w:p>
    <w:p w14:paraId="701C7A0E" w14:textId="77777777" w:rsidR="00D3501A" w:rsidRPr="00B401E1" w:rsidRDefault="005D6F40" w:rsidP="00FF3F7F">
      <w:pPr>
        <w:rPr>
          <w:b/>
          <w:sz w:val="28"/>
          <w:szCs w:val="28"/>
        </w:rPr>
      </w:pPr>
      <w:r w:rsidRPr="00B401E1">
        <w:rPr>
          <w:b/>
          <w:sz w:val="28"/>
          <w:szCs w:val="28"/>
        </w:rPr>
        <w:t xml:space="preserve">USE </w:t>
      </w:r>
      <w:r w:rsidR="00D3501A" w:rsidRPr="00B401E1">
        <w:rPr>
          <w:b/>
          <w:sz w:val="28"/>
          <w:szCs w:val="28"/>
        </w:rPr>
        <w:t xml:space="preserve">RATE: </w:t>
      </w:r>
    </w:p>
    <w:tbl>
      <w:tblPr>
        <w:tblStyle w:val="TableGrid"/>
        <w:tblW w:w="9288" w:type="dxa"/>
        <w:tblLook w:val="04A0" w:firstRow="1" w:lastRow="0" w:firstColumn="1" w:lastColumn="0" w:noHBand="0" w:noVBand="1"/>
      </w:tblPr>
      <w:tblGrid>
        <w:gridCol w:w="4068"/>
        <w:gridCol w:w="2340"/>
        <w:gridCol w:w="2880"/>
      </w:tblGrid>
      <w:tr w:rsidR="00CD363A" w14:paraId="33B1E70B" w14:textId="77777777" w:rsidTr="00FB639E">
        <w:tc>
          <w:tcPr>
            <w:tcW w:w="4068" w:type="dxa"/>
          </w:tcPr>
          <w:p w14:paraId="0F8368BE" w14:textId="77777777" w:rsidR="00CD363A" w:rsidRPr="008B3DC5" w:rsidRDefault="00CD363A" w:rsidP="00D3501A">
            <w:pPr>
              <w:rPr>
                <w:b/>
                <w:sz w:val="28"/>
                <w:szCs w:val="28"/>
              </w:rPr>
            </w:pPr>
          </w:p>
        </w:tc>
        <w:tc>
          <w:tcPr>
            <w:tcW w:w="2340" w:type="dxa"/>
          </w:tcPr>
          <w:p w14:paraId="3F560C07" w14:textId="3CCE7FCD" w:rsidR="00CD363A" w:rsidRPr="008B3DC5" w:rsidRDefault="00CD363A" w:rsidP="00F26248">
            <w:pPr>
              <w:jc w:val="center"/>
              <w:rPr>
                <w:b/>
                <w:sz w:val="28"/>
                <w:szCs w:val="28"/>
              </w:rPr>
            </w:pPr>
            <w:r w:rsidRPr="008B3DC5">
              <w:rPr>
                <w:b/>
                <w:sz w:val="28"/>
                <w:szCs w:val="28"/>
              </w:rPr>
              <w:t xml:space="preserve">Up to </w:t>
            </w:r>
            <w:r w:rsidR="00FD74AF">
              <w:rPr>
                <w:b/>
                <w:sz w:val="28"/>
                <w:szCs w:val="28"/>
              </w:rPr>
              <w:t>4</w:t>
            </w:r>
            <w:r w:rsidRPr="008B3DC5">
              <w:rPr>
                <w:b/>
                <w:sz w:val="28"/>
                <w:szCs w:val="28"/>
              </w:rPr>
              <w:t xml:space="preserve"> Hours</w:t>
            </w:r>
          </w:p>
        </w:tc>
        <w:tc>
          <w:tcPr>
            <w:tcW w:w="2880" w:type="dxa"/>
          </w:tcPr>
          <w:p w14:paraId="63183B90" w14:textId="61D72E41" w:rsidR="00CD363A" w:rsidRPr="008B3DC5" w:rsidRDefault="00FD74AF" w:rsidP="00F26248">
            <w:pPr>
              <w:jc w:val="center"/>
              <w:rPr>
                <w:b/>
                <w:sz w:val="28"/>
                <w:szCs w:val="28"/>
              </w:rPr>
            </w:pPr>
            <w:r>
              <w:rPr>
                <w:b/>
                <w:sz w:val="28"/>
                <w:szCs w:val="28"/>
              </w:rPr>
              <w:t>4</w:t>
            </w:r>
            <w:r w:rsidR="00CD363A" w:rsidRPr="008B3DC5">
              <w:rPr>
                <w:b/>
                <w:sz w:val="28"/>
                <w:szCs w:val="28"/>
              </w:rPr>
              <w:t>-12 Hours</w:t>
            </w:r>
          </w:p>
        </w:tc>
      </w:tr>
      <w:tr w:rsidR="00CD363A" w14:paraId="63AAD5C2" w14:textId="77777777" w:rsidTr="00FB639E">
        <w:trPr>
          <w:trHeight w:val="413"/>
        </w:trPr>
        <w:tc>
          <w:tcPr>
            <w:tcW w:w="4068" w:type="dxa"/>
          </w:tcPr>
          <w:p w14:paraId="5C289510" w14:textId="3AAA4BC0" w:rsidR="00CD363A" w:rsidRPr="008B3DC5" w:rsidRDefault="00CD363A" w:rsidP="00B401E1">
            <w:pPr>
              <w:jc w:val="center"/>
              <w:rPr>
                <w:b/>
                <w:sz w:val="28"/>
                <w:szCs w:val="28"/>
              </w:rPr>
            </w:pPr>
            <w:r w:rsidRPr="008B3DC5">
              <w:rPr>
                <w:b/>
                <w:sz w:val="28"/>
                <w:szCs w:val="28"/>
              </w:rPr>
              <w:t>One-Time Fee</w:t>
            </w:r>
          </w:p>
        </w:tc>
        <w:tc>
          <w:tcPr>
            <w:tcW w:w="2340" w:type="dxa"/>
          </w:tcPr>
          <w:p w14:paraId="1BEB6021" w14:textId="4F9A564F" w:rsidR="00CD363A" w:rsidRPr="008B3DC5" w:rsidRDefault="00CD363A" w:rsidP="00AF75BE">
            <w:pPr>
              <w:jc w:val="center"/>
              <w:rPr>
                <w:b/>
                <w:sz w:val="28"/>
                <w:szCs w:val="28"/>
              </w:rPr>
            </w:pPr>
            <w:r w:rsidRPr="008B3DC5">
              <w:rPr>
                <w:b/>
                <w:sz w:val="28"/>
                <w:szCs w:val="28"/>
              </w:rPr>
              <w:t>$</w:t>
            </w:r>
            <w:r w:rsidR="00FD74AF">
              <w:rPr>
                <w:b/>
                <w:sz w:val="28"/>
                <w:szCs w:val="28"/>
              </w:rPr>
              <w:t>5</w:t>
            </w:r>
            <w:r w:rsidR="008307C1" w:rsidRPr="008B3DC5">
              <w:rPr>
                <w:b/>
                <w:sz w:val="28"/>
                <w:szCs w:val="28"/>
              </w:rPr>
              <w:t>0</w:t>
            </w:r>
          </w:p>
        </w:tc>
        <w:tc>
          <w:tcPr>
            <w:tcW w:w="2880" w:type="dxa"/>
          </w:tcPr>
          <w:p w14:paraId="2FD3993F" w14:textId="3DDA473B" w:rsidR="00CD363A" w:rsidRPr="008B3DC5" w:rsidRDefault="00CD363A" w:rsidP="000A60CF">
            <w:pPr>
              <w:jc w:val="center"/>
              <w:rPr>
                <w:b/>
                <w:sz w:val="28"/>
                <w:szCs w:val="28"/>
              </w:rPr>
            </w:pPr>
            <w:r w:rsidRPr="008B3DC5">
              <w:rPr>
                <w:b/>
                <w:sz w:val="28"/>
                <w:szCs w:val="28"/>
              </w:rPr>
              <w:t>$</w:t>
            </w:r>
            <w:r w:rsidR="00FD74AF">
              <w:rPr>
                <w:b/>
                <w:sz w:val="28"/>
                <w:szCs w:val="28"/>
              </w:rPr>
              <w:t>100</w:t>
            </w:r>
          </w:p>
        </w:tc>
      </w:tr>
      <w:tr w:rsidR="00CD363A" w14:paraId="1188E77A" w14:textId="77777777" w:rsidTr="00FB639E">
        <w:tc>
          <w:tcPr>
            <w:tcW w:w="4068" w:type="dxa"/>
          </w:tcPr>
          <w:p w14:paraId="2BD76572" w14:textId="6AA64AEE" w:rsidR="00CD363A" w:rsidRPr="008B3DC5" w:rsidRDefault="00FB639E" w:rsidP="00FB639E">
            <w:pPr>
              <w:jc w:val="center"/>
              <w:rPr>
                <w:b/>
                <w:sz w:val="28"/>
                <w:szCs w:val="28"/>
              </w:rPr>
            </w:pPr>
            <w:r>
              <w:rPr>
                <w:b/>
                <w:sz w:val="28"/>
                <w:szCs w:val="28"/>
              </w:rPr>
              <w:t>Discount: 12 for the price of 10</w:t>
            </w:r>
            <w:r w:rsidR="00B401E1">
              <w:rPr>
                <w:b/>
                <w:sz w:val="28"/>
                <w:szCs w:val="28"/>
              </w:rPr>
              <w:br/>
              <w:t>(</w:t>
            </w:r>
            <w:r w:rsidR="00CD363A" w:rsidRPr="008B3DC5">
              <w:rPr>
                <w:b/>
                <w:sz w:val="28"/>
                <w:szCs w:val="28"/>
              </w:rPr>
              <w:t>to be paid in advance</w:t>
            </w:r>
            <w:r w:rsidR="00B401E1">
              <w:rPr>
                <w:b/>
                <w:sz w:val="28"/>
                <w:szCs w:val="28"/>
              </w:rPr>
              <w:t>)</w:t>
            </w:r>
          </w:p>
        </w:tc>
        <w:tc>
          <w:tcPr>
            <w:tcW w:w="2340" w:type="dxa"/>
          </w:tcPr>
          <w:p w14:paraId="015B8475" w14:textId="3D3406E0" w:rsidR="00CD363A" w:rsidRPr="008B3DC5" w:rsidRDefault="00CD363A" w:rsidP="00914430">
            <w:pPr>
              <w:jc w:val="center"/>
              <w:rPr>
                <w:b/>
                <w:sz w:val="28"/>
                <w:szCs w:val="28"/>
              </w:rPr>
            </w:pPr>
            <w:r w:rsidRPr="008B3DC5">
              <w:rPr>
                <w:b/>
                <w:sz w:val="28"/>
                <w:szCs w:val="28"/>
              </w:rPr>
              <w:t>$</w:t>
            </w:r>
            <w:r w:rsidR="00FD74AF">
              <w:rPr>
                <w:b/>
                <w:sz w:val="28"/>
                <w:szCs w:val="28"/>
              </w:rPr>
              <w:t>500</w:t>
            </w:r>
          </w:p>
        </w:tc>
        <w:tc>
          <w:tcPr>
            <w:tcW w:w="2880" w:type="dxa"/>
          </w:tcPr>
          <w:p w14:paraId="2EF53F44" w14:textId="5F8B94AB" w:rsidR="00CD363A" w:rsidRPr="008B3DC5" w:rsidRDefault="00CD363A" w:rsidP="000A60CF">
            <w:pPr>
              <w:jc w:val="center"/>
              <w:rPr>
                <w:b/>
                <w:sz w:val="28"/>
                <w:szCs w:val="28"/>
              </w:rPr>
            </w:pPr>
            <w:r w:rsidRPr="008B3DC5">
              <w:rPr>
                <w:b/>
                <w:sz w:val="28"/>
                <w:szCs w:val="28"/>
              </w:rPr>
              <w:t>$</w:t>
            </w:r>
            <w:r w:rsidR="00FD74AF">
              <w:rPr>
                <w:b/>
                <w:sz w:val="28"/>
                <w:szCs w:val="28"/>
              </w:rPr>
              <w:t>1000</w:t>
            </w:r>
          </w:p>
        </w:tc>
      </w:tr>
      <w:tr w:rsidR="00CD363A" w14:paraId="28EDAC7B" w14:textId="77777777" w:rsidTr="00FB639E">
        <w:tc>
          <w:tcPr>
            <w:tcW w:w="4068" w:type="dxa"/>
          </w:tcPr>
          <w:p w14:paraId="4C24F525" w14:textId="77777777" w:rsidR="00CD363A" w:rsidRPr="008B3DC5" w:rsidRDefault="00CD363A" w:rsidP="00FB639E">
            <w:pPr>
              <w:jc w:val="center"/>
              <w:rPr>
                <w:b/>
                <w:sz w:val="28"/>
                <w:szCs w:val="28"/>
              </w:rPr>
            </w:pPr>
            <w:r w:rsidRPr="008B3DC5">
              <w:rPr>
                <w:b/>
                <w:sz w:val="28"/>
                <w:szCs w:val="28"/>
              </w:rPr>
              <w:t>Cleaning Deposit</w:t>
            </w:r>
          </w:p>
        </w:tc>
        <w:tc>
          <w:tcPr>
            <w:tcW w:w="2340" w:type="dxa"/>
          </w:tcPr>
          <w:p w14:paraId="40DD6904" w14:textId="2AD1B9FB" w:rsidR="00CD363A" w:rsidRPr="008B3DC5" w:rsidRDefault="00CD363A" w:rsidP="00F26248">
            <w:pPr>
              <w:jc w:val="center"/>
              <w:rPr>
                <w:b/>
                <w:sz w:val="28"/>
                <w:szCs w:val="28"/>
              </w:rPr>
            </w:pPr>
            <w:r w:rsidRPr="008B3DC5">
              <w:rPr>
                <w:b/>
                <w:sz w:val="28"/>
                <w:szCs w:val="28"/>
              </w:rPr>
              <w:t>$</w:t>
            </w:r>
            <w:r w:rsidR="00FD74AF">
              <w:rPr>
                <w:b/>
                <w:sz w:val="28"/>
                <w:szCs w:val="28"/>
              </w:rPr>
              <w:t>1</w:t>
            </w:r>
            <w:r w:rsidR="00E87E4C">
              <w:rPr>
                <w:b/>
                <w:sz w:val="28"/>
                <w:szCs w:val="28"/>
              </w:rPr>
              <w:t>50</w:t>
            </w:r>
          </w:p>
        </w:tc>
        <w:tc>
          <w:tcPr>
            <w:tcW w:w="2880" w:type="dxa"/>
          </w:tcPr>
          <w:p w14:paraId="09129513" w14:textId="08D33CD7" w:rsidR="00CD363A" w:rsidRPr="008B3DC5" w:rsidRDefault="00CD363A" w:rsidP="00F26248">
            <w:pPr>
              <w:jc w:val="center"/>
              <w:rPr>
                <w:b/>
                <w:sz w:val="28"/>
                <w:szCs w:val="28"/>
              </w:rPr>
            </w:pPr>
            <w:r w:rsidRPr="008B3DC5">
              <w:rPr>
                <w:b/>
                <w:sz w:val="28"/>
                <w:szCs w:val="28"/>
              </w:rPr>
              <w:t>$</w:t>
            </w:r>
            <w:r w:rsidR="00FD74AF">
              <w:rPr>
                <w:b/>
                <w:sz w:val="28"/>
                <w:szCs w:val="28"/>
              </w:rPr>
              <w:t>1</w:t>
            </w:r>
            <w:r w:rsidRPr="008B3DC5">
              <w:rPr>
                <w:b/>
                <w:sz w:val="28"/>
                <w:szCs w:val="28"/>
              </w:rPr>
              <w:t>50</w:t>
            </w:r>
          </w:p>
        </w:tc>
      </w:tr>
    </w:tbl>
    <w:p w14:paraId="0684545A" w14:textId="77777777" w:rsidR="001104E5" w:rsidRDefault="001104E5" w:rsidP="0011196E">
      <w:pPr>
        <w:pStyle w:val="NoSpacing"/>
        <w:rPr>
          <w:b/>
          <w:sz w:val="32"/>
          <w:szCs w:val="32"/>
        </w:rPr>
      </w:pPr>
    </w:p>
    <w:p w14:paraId="1DA4A410" w14:textId="77777777" w:rsidR="001104E5" w:rsidRDefault="001104E5" w:rsidP="0011196E">
      <w:pPr>
        <w:pStyle w:val="NoSpacing"/>
        <w:rPr>
          <w:sz w:val="24"/>
          <w:szCs w:val="24"/>
        </w:rPr>
      </w:pPr>
      <w:r>
        <w:rPr>
          <w:sz w:val="24"/>
          <w:szCs w:val="24"/>
        </w:rPr>
        <w:t>Rental Amount:  $__________________________</w:t>
      </w:r>
    </w:p>
    <w:p w14:paraId="5036C976" w14:textId="77777777" w:rsidR="001104E5" w:rsidRDefault="001104E5" w:rsidP="0011196E">
      <w:pPr>
        <w:pStyle w:val="NoSpacing"/>
        <w:rPr>
          <w:sz w:val="24"/>
          <w:szCs w:val="24"/>
        </w:rPr>
      </w:pPr>
    </w:p>
    <w:p w14:paraId="60DB90ED" w14:textId="77777777" w:rsidR="001104E5" w:rsidRPr="00714F53" w:rsidRDefault="001104E5" w:rsidP="0011196E">
      <w:pPr>
        <w:pStyle w:val="NoSpacing"/>
        <w:rPr>
          <w:sz w:val="24"/>
          <w:szCs w:val="24"/>
        </w:rPr>
      </w:pPr>
      <w:r w:rsidRPr="00714F53">
        <w:rPr>
          <w:sz w:val="24"/>
          <w:szCs w:val="24"/>
        </w:rPr>
        <w:t>Cleaning and Property Damage Deposit:  $</w:t>
      </w:r>
      <w:r w:rsidR="001571CB">
        <w:rPr>
          <w:sz w:val="24"/>
          <w:szCs w:val="24"/>
        </w:rPr>
        <w:t xml:space="preserve"> 150</w:t>
      </w:r>
      <w:r w:rsidR="00714F53">
        <w:rPr>
          <w:sz w:val="24"/>
          <w:szCs w:val="24"/>
        </w:rPr>
        <w:t xml:space="preserve"> (Please write separate check; won’t be</w:t>
      </w:r>
      <w:r w:rsidR="001571CB">
        <w:rPr>
          <w:sz w:val="24"/>
          <w:szCs w:val="24"/>
        </w:rPr>
        <w:t xml:space="preserve"> cashed unless damage is noted.)</w:t>
      </w:r>
    </w:p>
    <w:p w14:paraId="6253C4DD" w14:textId="77777777" w:rsidR="00EE320A" w:rsidRDefault="00EE320A" w:rsidP="0011196E">
      <w:pPr>
        <w:pStyle w:val="NoSpacing"/>
        <w:rPr>
          <w:sz w:val="24"/>
          <w:szCs w:val="24"/>
        </w:rPr>
      </w:pPr>
    </w:p>
    <w:p w14:paraId="42B43A49" w14:textId="31BCE00A" w:rsidR="00EE320A" w:rsidRDefault="00EE320A" w:rsidP="0011196E">
      <w:pPr>
        <w:pStyle w:val="NoSpacing"/>
        <w:rPr>
          <w:b/>
          <w:bCs/>
          <w:color w:val="365F91" w:themeColor="accent1" w:themeShade="BF"/>
          <w:sz w:val="24"/>
          <w:szCs w:val="24"/>
        </w:rPr>
      </w:pPr>
      <w:r w:rsidRPr="00EE320A">
        <w:rPr>
          <w:b/>
          <w:sz w:val="24"/>
          <w:szCs w:val="24"/>
        </w:rPr>
        <w:t>Make Checks Payable to: Seeley Lake Community Foundation</w:t>
      </w:r>
      <w:r w:rsidR="00EA3276">
        <w:rPr>
          <w:b/>
          <w:sz w:val="24"/>
          <w:szCs w:val="24"/>
        </w:rPr>
        <w:t xml:space="preserve"> or pay online at </w:t>
      </w:r>
      <w:hyperlink r:id="rId14" w:history="1">
        <w:r w:rsidR="003E3E76" w:rsidRPr="00E126C2">
          <w:rPr>
            <w:rStyle w:val="Hyperlink"/>
            <w:b/>
            <w:bCs/>
            <w:color w:val="0000BF" w:themeColor="hyperlink" w:themeShade="BF"/>
            <w:sz w:val="24"/>
            <w:szCs w:val="24"/>
          </w:rPr>
          <w:t>https://www.seeleylakecommunityfoundation.org/west-wing-rental</w:t>
        </w:r>
      </w:hyperlink>
    </w:p>
    <w:p w14:paraId="172CE0DB" w14:textId="77777777" w:rsidR="005870EF" w:rsidRDefault="005870EF" w:rsidP="0011196E">
      <w:pPr>
        <w:pStyle w:val="NoSpacing"/>
        <w:rPr>
          <w:b/>
          <w:sz w:val="24"/>
          <w:szCs w:val="24"/>
        </w:rPr>
      </w:pPr>
    </w:p>
    <w:p w14:paraId="2FBAFF56" w14:textId="236CB846" w:rsidR="005870EF" w:rsidRDefault="005870EF" w:rsidP="0011196E">
      <w:pPr>
        <w:pStyle w:val="NoSpacing"/>
        <w:rPr>
          <w:sz w:val="24"/>
          <w:szCs w:val="24"/>
        </w:rPr>
      </w:pPr>
      <w:r>
        <w:rPr>
          <w:sz w:val="24"/>
          <w:szCs w:val="24"/>
        </w:rPr>
        <w:t xml:space="preserve">This completed and signed agreement must be returned with payment in full to </w:t>
      </w:r>
      <w:r w:rsidR="00785F3A">
        <w:rPr>
          <w:sz w:val="24"/>
          <w:szCs w:val="24"/>
        </w:rPr>
        <w:t xml:space="preserve">the </w:t>
      </w:r>
      <w:r>
        <w:rPr>
          <w:sz w:val="24"/>
          <w:szCs w:val="24"/>
        </w:rPr>
        <w:t>Seeley Lake Community Foundation in order to hold this reservation.</w:t>
      </w:r>
    </w:p>
    <w:p w14:paraId="72FEEE5C" w14:textId="77777777" w:rsidR="00FD74AF" w:rsidRDefault="00FD74AF" w:rsidP="0011196E">
      <w:pPr>
        <w:pStyle w:val="NoSpacing"/>
        <w:rPr>
          <w:sz w:val="24"/>
          <w:szCs w:val="24"/>
        </w:rPr>
      </w:pPr>
    </w:p>
    <w:p w14:paraId="7FA30E26" w14:textId="6412B573" w:rsidR="00FD74AF" w:rsidRDefault="00224349" w:rsidP="0011196E">
      <w:pPr>
        <w:pStyle w:val="NoSpacing"/>
        <w:rPr>
          <w:sz w:val="24"/>
          <w:szCs w:val="24"/>
        </w:rPr>
      </w:pPr>
      <w:r>
        <w:rPr>
          <w:sz w:val="24"/>
          <w:szCs w:val="24"/>
        </w:rPr>
        <w:t xml:space="preserve">*Please submit a flyer of your event to </w:t>
      </w:r>
      <w:hyperlink r:id="rId15" w:history="1">
        <w:r w:rsidRPr="0062550B">
          <w:rPr>
            <w:rStyle w:val="Hyperlink"/>
            <w:sz w:val="24"/>
            <w:szCs w:val="24"/>
          </w:rPr>
          <w:t>info@slcfmt.org</w:t>
        </w:r>
      </w:hyperlink>
      <w:r>
        <w:rPr>
          <w:sz w:val="24"/>
          <w:szCs w:val="24"/>
        </w:rPr>
        <w:t xml:space="preserve"> and we will post this on our Facebook page to help you advertise!</w:t>
      </w:r>
    </w:p>
    <w:p w14:paraId="75AFAD34" w14:textId="77777777" w:rsidR="00C818B5" w:rsidRDefault="00C818B5" w:rsidP="0011196E">
      <w:pPr>
        <w:pStyle w:val="NoSpacing"/>
        <w:rPr>
          <w:sz w:val="24"/>
          <w:szCs w:val="24"/>
        </w:rPr>
      </w:pPr>
    </w:p>
    <w:p w14:paraId="12B3179A" w14:textId="77777777" w:rsidR="00C818B5" w:rsidRPr="0002711D" w:rsidRDefault="00C818B5" w:rsidP="00C818B5">
      <w:pPr>
        <w:pStyle w:val="NoSpacing"/>
        <w:rPr>
          <w:sz w:val="24"/>
          <w:szCs w:val="24"/>
        </w:rPr>
      </w:pPr>
    </w:p>
    <w:p w14:paraId="7B9D3287" w14:textId="77777777" w:rsidR="00C818B5" w:rsidRDefault="00C818B5" w:rsidP="00C818B5">
      <w:pPr>
        <w:pStyle w:val="NoSpacing"/>
      </w:pPr>
      <w:r>
        <w:t>____________________________________________________ Date______________________</w:t>
      </w:r>
    </w:p>
    <w:p w14:paraId="58A85F1A" w14:textId="77777777" w:rsidR="00C818B5" w:rsidRPr="0082667F" w:rsidRDefault="00C818B5" w:rsidP="00C818B5">
      <w:pPr>
        <w:pStyle w:val="NoSpacing"/>
        <w:rPr>
          <w:b/>
        </w:rPr>
      </w:pPr>
      <w:r>
        <w:rPr>
          <w:b/>
        </w:rPr>
        <w:t xml:space="preserve">Authorized representative of renting organization </w:t>
      </w:r>
    </w:p>
    <w:p w14:paraId="4E553E3D" w14:textId="77777777" w:rsidR="00C818B5" w:rsidRDefault="00C818B5" w:rsidP="00C818B5">
      <w:pPr>
        <w:pStyle w:val="NoSpacing"/>
      </w:pPr>
    </w:p>
    <w:p w14:paraId="3741832D" w14:textId="77777777" w:rsidR="00C818B5" w:rsidRDefault="00C818B5" w:rsidP="00C818B5">
      <w:pPr>
        <w:pStyle w:val="NoSpacing"/>
      </w:pPr>
      <w:r>
        <w:t>___________________________________________________ Date_______________________</w:t>
      </w:r>
    </w:p>
    <w:p w14:paraId="67522718" w14:textId="77777777" w:rsidR="00C818B5" w:rsidRPr="00545CDD" w:rsidRDefault="00C818B5" w:rsidP="00C818B5">
      <w:pPr>
        <w:pStyle w:val="NoSpacing"/>
        <w:rPr>
          <w:b/>
        </w:rPr>
      </w:pPr>
      <w:r w:rsidRPr="00545CDD">
        <w:rPr>
          <w:b/>
        </w:rPr>
        <w:t>Seeley Lake Community Foundation</w:t>
      </w:r>
    </w:p>
    <w:p w14:paraId="3400831F" w14:textId="77777777" w:rsidR="00C818B5" w:rsidRDefault="00C818B5" w:rsidP="0011196E">
      <w:pPr>
        <w:pStyle w:val="NoSpacing"/>
        <w:rPr>
          <w:sz w:val="24"/>
          <w:szCs w:val="24"/>
        </w:rPr>
      </w:pPr>
    </w:p>
    <w:p w14:paraId="0AF9A8DD" w14:textId="77777777" w:rsidR="00C818B5" w:rsidRDefault="00C818B5" w:rsidP="0011196E">
      <w:pPr>
        <w:pStyle w:val="NoSpacing"/>
        <w:rPr>
          <w:sz w:val="24"/>
          <w:szCs w:val="24"/>
        </w:rPr>
      </w:pPr>
    </w:p>
    <w:p w14:paraId="5E373490" w14:textId="77777777" w:rsidR="0062673F" w:rsidRPr="008622B8" w:rsidRDefault="0062673F" w:rsidP="0011196E">
      <w:pPr>
        <w:pStyle w:val="NoSpacing"/>
        <w:rPr>
          <w:sz w:val="24"/>
          <w:szCs w:val="24"/>
        </w:rPr>
      </w:pPr>
      <w:r w:rsidRPr="0062673F">
        <w:rPr>
          <w:b/>
          <w:sz w:val="32"/>
          <w:szCs w:val="32"/>
          <w:u w:val="single"/>
        </w:rPr>
        <w:lastRenderedPageBreak/>
        <w:t>TERMS AND CONDITIONS:</w:t>
      </w:r>
    </w:p>
    <w:p w14:paraId="5FAB9AEE" w14:textId="77777777" w:rsidR="00874646" w:rsidRDefault="00874646" w:rsidP="0011196E">
      <w:pPr>
        <w:pStyle w:val="NoSpacing"/>
        <w:rPr>
          <w:sz w:val="12"/>
          <w:szCs w:val="12"/>
        </w:rPr>
      </w:pPr>
    </w:p>
    <w:p w14:paraId="1A50EC15" w14:textId="6AF8A3AA" w:rsidR="0062673F" w:rsidRDefault="0062673F" w:rsidP="0011196E">
      <w:pPr>
        <w:pStyle w:val="NoSpacing"/>
        <w:rPr>
          <w:sz w:val="24"/>
          <w:szCs w:val="24"/>
        </w:rPr>
      </w:pPr>
      <w:r>
        <w:rPr>
          <w:sz w:val="24"/>
          <w:szCs w:val="24"/>
        </w:rPr>
        <w:t>I hereby agree to the following terms:</w:t>
      </w:r>
    </w:p>
    <w:p w14:paraId="2D7DA9F0" w14:textId="77777777" w:rsidR="0062673F" w:rsidRDefault="0062673F" w:rsidP="00E11921">
      <w:pPr>
        <w:pStyle w:val="NoSpacing"/>
        <w:numPr>
          <w:ilvl w:val="0"/>
          <w:numId w:val="2"/>
        </w:numPr>
        <w:rPr>
          <w:sz w:val="24"/>
          <w:szCs w:val="24"/>
        </w:rPr>
      </w:pPr>
      <w:r>
        <w:rPr>
          <w:sz w:val="24"/>
          <w:szCs w:val="24"/>
        </w:rPr>
        <w:t>To keep the premises clean and sanitary condition and clea</w:t>
      </w:r>
      <w:r w:rsidR="00AF75BE">
        <w:rPr>
          <w:sz w:val="24"/>
          <w:szCs w:val="24"/>
        </w:rPr>
        <w:t>n the facility, including sweeping the floor</w:t>
      </w:r>
      <w:r>
        <w:rPr>
          <w:sz w:val="24"/>
          <w:szCs w:val="24"/>
        </w:rPr>
        <w:t>, haul</w:t>
      </w:r>
      <w:r w:rsidR="00914430">
        <w:rPr>
          <w:sz w:val="24"/>
          <w:szCs w:val="24"/>
        </w:rPr>
        <w:t>ing</w:t>
      </w:r>
      <w:r>
        <w:rPr>
          <w:sz w:val="24"/>
          <w:szCs w:val="24"/>
        </w:rPr>
        <w:t xml:space="preserve"> all garbage</w:t>
      </w:r>
      <w:r w:rsidR="00AF75BE">
        <w:rPr>
          <w:sz w:val="24"/>
          <w:szCs w:val="24"/>
        </w:rPr>
        <w:t xml:space="preserve"> to the SLCF dumpster</w:t>
      </w:r>
      <w:r>
        <w:rPr>
          <w:sz w:val="24"/>
          <w:szCs w:val="24"/>
        </w:rPr>
        <w:t xml:space="preserve">, </w:t>
      </w:r>
      <w:r w:rsidR="00090EC2">
        <w:rPr>
          <w:sz w:val="24"/>
          <w:szCs w:val="24"/>
        </w:rPr>
        <w:t xml:space="preserve">and (if applicable) cleaning bathroom and kitchenette and </w:t>
      </w:r>
      <w:r>
        <w:rPr>
          <w:sz w:val="24"/>
          <w:szCs w:val="24"/>
        </w:rPr>
        <w:t>lock</w:t>
      </w:r>
      <w:r w:rsidR="00914430">
        <w:rPr>
          <w:sz w:val="24"/>
          <w:szCs w:val="24"/>
        </w:rPr>
        <w:t xml:space="preserve">ing </w:t>
      </w:r>
      <w:r w:rsidR="00090EC2">
        <w:rPr>
          <w:sz w:val="24"/>
          <w:szCs w:val="24"/>
        </w:rPr>
        <w:t>front door upon checkout.</w:t>
      </w:r>
    </w:p>
    <w:p w14:paraId="48ED1A87" w14:textId="77777777" w:rsidR="000623B7" w:rsidRPr="00CB27C3" w:rsidRDefault="0062673F" w:rsidP="000623B7">
      <w:pPr>
        <w:pStyle w:val="NoSpacing"/>
        <w:numPr>
          <w:ilvl w:val="0"/>
          <w:numId w:val="2"/>
        </w:numPr>
        <w:rPr>
          <w:sz w:val="24"/>
          <w:szCs w:val="24"/>
        </w:rPr>
      </w:pPr>
      <w:r>
        <w:rPr>
          <w:sz w:val="24"/>
          <w:szCs w:val="24"/>
        </w:rPr>
        <w:t>To use and operate the facilities, fixture and appliances in a proper manner.</w:t>
      </w:r>
    </w:p>
    <w:p w14:paraId="4B1F8BAD" w14:textId="0FCF9DB9" w:rsidR="00941D9E" w:rsidRDefault="00941D9E" w:rsidP="00E11921">
      <w:pPr>
        <w:pStyle w:val="NoSpacing"/>
        <w:numPr>
          <w:ilvl w:val="0"/>
          <w:numId w:val="2"/>
        </w:numPr>
        <w:rPr>
          <w:sz w:val="24"/>
          <w:szCs w:val="24"/>
        </w:rPr>
      </w:pPr>
      <w:r>
        <w:rPr>
          <w:sz w:val="24"/>
          <w:szCs w:val="24"/>
        </w:rPr>
        <w:t>To not destroy,</w:t>
      </w:r>
      <w:r w:rsidR="0008744F">
        <w:rPr>
          <w:sz w:val="24"/>
          <w:szCs w:val="24"/>
        </w:rPr>
        <w:t xml:space="preserve"> deface,</w:t>
      </w:r>
      <w:r>
        <w:rPr>
          <w:sz w:val="24"/>
          <w:szCs w:val="24"/>
        </w:rPr>
        <w:t xml:space="preserve"> damage, impair or remove personal property or any part of the premises.</w:t>
      </w:r>
    </w:p>
    <w:p w14:paraId="143E5580" w14:textId="77777777" w:rsidR="00941D9E" w:rsidRDefault="00941D9E" w:rsidP="00E11921">
      <w:pPr>
        <w:pStyle w:val="NoSpacing"/>
        <w:numPr>
          <w:ilvl w:val="0"/>
          <w:numId w:val="2"/>
        </w:numPr>
        <w:rPr>
          <w:sz w:val="24"/>
          <w:szCs w:val="24"/>
        </w:rPr>
      </w:pPr>
      <w:r>
        <w:rPr>
          <w:sz w:val="24"/>
          <w:szCs w:val="24"/>
        </w:rPr>
        <w:t>To pay for repairs of any damages incurred during occupancy as a result of the actions of anyone in your party, other than normal wear and tear.  If any damage has occurred to the facility, SLCF will contact you in writing as to the damages and the charges.</w:t>
      </w:r>
    </w:p>
    <w:p w14:paraId="3662C753" w14:textId="77777777" w:rsidR="00E11921" w:rsidRDefault="00E11921" w:rsidP="00E11921">
      <w:pPr>
        <w:pStyle w:val="NoSpacing"/>
        <w:numPr>
          <w:ilvl w:val="0"/>
          <w:numId w:val="2"/>
        </w:numPr>
        <w:rPr>
          <w:sz w:val="24"/>
          <w:szCs w:val="24"/>
        </w:rPr>
      </w:pPr>
      <w:r>
        <w:rPr>
          <w:sz w:val="24"/>
          <w:szCs w:val="24"/>
        </w:rPr>
        <w:t>To provide paper goods and supplies as necessary.</w:t>
      </w:r>
    </w:p>
    <w:p w14:paraId="06857AFF" w14:textId="77777777" w:rsidR="00E11921" w:rsidRDefault="00E11921" w:rsidP="00E11921">
      <w:pPr>
        <w:pStyle w:val="NoSpacing"/>
        <w:numPr>
          <w:ilvl w:val="0"/>
          <w:numId w:val="2"/>
        </w:numPr>
        <w:rPr>
          <w:sz w:val="24"/>
          <w:szCs w:val="24"/>
        </w:rPr>
      </w:pPr>
      <w:r>
        <w:rPr>
          <w:sz w:val="24"/>
          <w:szCs w:val="24"/>
        </w:rPr>
        <w:t>To pay for replacement of any items missing from the premises upon Renter’s checkout.</w:t>
      </w:r>
    </w:p>
    <w:p w14:paraId="49CC32D2" w14:textId="77777777" w:rsidR="00E11921" w:rsidRDefault="00E11921" w:rsidP="00E11921">
      <w:pPr>
        <w:pStyle w:val="NoSpacing"/>
        <w:numPr>
          <w:ilvl w:val="0"/>
          <w:numId w:val="2"/>
        </w:numPr>
        <w:rPr>
          <w:sz w:val="24"/>
          <w:szCs w:val="24"/>
        </w:rPr>
      </w:pPr>
      <w:r>
        <w:rPr>
          <w:sz w:val="24"/>
          <w:szCs w:val="24"/>
        </w:rPr>
        <w:t>To advise other guests in your party of these rules.</w:t>
      </w:r>
    </w:p>
    <w:p w14:paraId="39C6863E" w14:textId="77777777" w:rsidR="00E11921" w:rsidRDefault="00E11921" w:rsidP="00E11921">
      <w:pPr>
        <w:pStyle w:val="NoSpacing"/>
        <w:numPr>
          <w:ilvl w:val="0"/>
          <w:numId w:val="2"/>
        </w:numPr>
        <w:rPr>
          <w:sz w:val="24"/>
          <w:szCs w:val="24"/>
        </w:rPr>
      </w:pPr>
      <w:r>
        <w:rPr>
          <w:sz w:val="24"/>
          <w:szCs w:val="24"/>
        </w:rPr>
        <w:t>To hold harmless the SLCF or their designated agents for any injury, or personal property damage to any member of your party during your stay.</w:t>
      </w:r>
    </w:p>
    <w:p w14:paraId="1018DE34" w14:textId="77777777" w:rsidR="00E11E27" w:rsidRDefault="00586483" w:rsidP="00E11921">
      <w:pPr>
        <w:pStyle w:val="NoSpacing"/>
        <w:numPr>
          <w:ilvl w:val="0"/>
          <w:numId w:val="2"/>
        </w:numPr>
        <w:rPr>
          <w:sz w:val="24"/>
          <w:szCs w:val="24"/>
        </w:rPr>
      </w:pPr>
      <w:r>
        <w:rPr>
          <w:sz w:val="24"/>
          <w:szCs w:val="24"/>
        </w:rPr>
        <w:t xml:space="preserve">Occupancy past the scheduled rental period may </w:t>
      </w:r>
      <w:r w:rsidRPr="008622B8">
        <w:rPr>
          <w:sz w:val="24"/>
          <w:szCs w:val="24"/>
        </w:rPr>
        <w:t>result in forfeit of deposit.</w:t>
      </w:r>
    </w:p>
    <w:p w14:paraId="25113707" w14:textId="77777777" w:rsidR="00586483" w:rsidRDefault="00586483" w:rsidP="00E11921">
      <w:pPr>
        <w:pStyle w:val="NoSpacing"/>
        <w:numPr>
          <w:ilvl w:val="0"/>
          <w:numId w:val="2"/>
        </w:numPr>
        <w:rPr>
          <w:sz w:val="24"/>
          <w:szCs w:val="24"/>
        </w:rPr>
      </w:pPr>
      <w:r>
        <w:rPr>
          <w:sz w:val="24"/>
          <w:szCs w:val="24"/>
        </w:rPr>
        <w:t>Smoking and pets are not permitted on the premises.</w:t>
      </w:r>
    </w:p>
    <w:p w14:paraId="2078BB9F" w14:textId="77777777" w:rsidR="00586483" w:rsidRDefault="00586483" w:rsidP="00E11921">
      <w:pPr>
        <w:pStyle w:val="NoSpacing"/>
        <w:numPr>
          <w:ilvl w:val="0"/>
          <w:numId w:val="2"/>
        </w:numPr>
        <w:rPr>
          <w:sz w:val="24"/>
          <w:szCs w:val="24"/>
        </w:rPr>
      </w:pPr>
      <w:r>
        <w:rPr>
          <w:sz w:val="24"/>
          <w:szCs w:val="24"/>
        </w:rPr>
        <w:t>To not cause disturbance to the neighbors.</w:t>
      </w:r>
    </w:p>
    <w:p w14:paraId="52C27F74" w14:textId="77777777" w:rsidR="00586483" w:rsidRDefault="00586483" w:rsidP="00E11921">
      <w:pPr>
        <w:pStyle w:val="NoSpacing"/>
        <w:numPr>
          <w:ilvl w:val="0"/>
          <w:numId w:val="2"/>
        </w:numPr>
        <w:rPr>
          <w:sz w:val="24"/>
          <w:szCs w:val="24"/>
        </w:rPr>
      </w:pPr>
      <w:r>
        <w:rPr>
          <w:sz w:val="24"/>
          <w:szCs w:val="24"/>
        </w:rPr>
        <w:t xml:space="preserve">Drinking of alcoholic beverages by persons under the legal age of twenty-one (21) is not allowed.  Should a member of the party be arrested for underage drinking or should </w:t>
      </w:r>
      <w:r w:rsidR="00825EBD">
        <w:rPr>
          <w:sz w:val="24"/>
          <w:szCs w:val="24"/>
        </w:rPr>
        <w:t>the SLCF</w:t>
      </w:r>
      <w:r>
        <w:rPr>
          <w:sz w:val="24"/>
          <w:szCs w:val="24"/>
        </w:rPr>
        <w:t xml:space="preserve"> observe a member of the party under the age of 21 drinking alcoholic beverages, </w:t>
      </w:r>
      <w:r w:rsidR="00CC7AC9">
        <w:rPr>
          <w:sz w:val="24"/>
          <w:szCs w:val="24"/>
        </w:rPr>
        <w:t xml:space="preserve">the rental agreement may be terminated and the renters evicted at the option of the </w:t>
      </w:r>
      <w:r w:rsidR="00825EBD">
        <w:rPr>
          <w:sz w:val="24"/>
          <w:szCs w:val="24"/>
        </w:rPr>
        <w:t>SLCF</w:t>
      </w:r>
      <w:r w:rsidR="00CC7AC9">
        <w:rPr>
          <w:sz w:val="24"/>
          <w:szCs w:val="24"/>
        </w:rPr>
        <w:t>.  Illegal drug use is strictly prohibited.</w:t>
      </w:r>
      <w:r w:rsidR="00761207">
        <w:rPr>
          <w:sz w:val="24"/>
          <w:szCs w:val="24"/>
        </w:rPr>
        <w:t xml:space="preserve"> Renter shall hold harmless and defend any action or suit that may be brought against SLCF resulting from any action or alcohol related incident by Renter or anyone from Renter’s party.</w:t>
      </w:r>
      <w:r w:rsidR="006B6A89">
        <w:rPr>
          <w:sz w:val="24"/>
          <w:szCs w:val="24"/>
        </w:rPr>
        <w:t xml:space="preserve"> </w:t>
      </w:r>
    </w:p>
    <w:p w14:paraId="0AA063EE" w14:textId="77777777" w:rsidR="0002711D" w:rsidRDefault="0002711D" w:rsidP="0002711D">
      <w:pPr>
        <w:pStyle w:val="NoSpacing"/>
        <w:numPr>
          <w:ilvl w:val="0"/>
          <w:numId w:val="2"/>
        </w:numPr>
        <w:rPr>
          <w:sz w:val="24"/>
          <w:szCs w:val="24"/>
        </w:rPr>
      </w:pPr>
      <w:r>
        <w:rPr>
          <w:sz w:val="24"/>
          <w:szCs w:val="24"/>
        </w:rPr>
        <w:t>Cancellations</w:t>
      </w:r>
      <w:r w:rsidRPr="0002711D">
        <w:rPr>
          <w:sz w:val="24"/>
          <w:szCs w:val="24"/>
        </w:rPr>
        <w:t>:</w:t>
      </w:r>
    </w:p>
    <w:p w14:paraId="46264C52" w14:textId="77777777" w:rsidR="00545CDD" w:rsidRDefault="0002711D" w:rsidP="0002711D">
      <w:pPr>
        <w:pStyle w:val="NoSpacing"/>
        <w:numPr>
          <w:ilvl w:val="1"/>
          <w:numId w:val="2"/>
        </w:numPr>
        <w:rPr>
          <w:sz w:val="24"/>
          <w:szCs w:val="24"/>
        </w:rPr>
      </w:pPr>
      <w:r w:rsidRPr="0002711D">
        <w:rPr>
          <w:sz w:val="24"/>
          <w:szCs w:val="24"/>
        </w:rPr>
        <w:t>For cancellations made more than 7 days prior to scheduled use, a full refund will be issued.   Cancellations made less than 7 days prior to scheduled use will result in full forfeit of rental amounts paid.  No refunds for late arrivals, early departures, or weather conditions.</w:t>
      </w:r>
    </w:p>
    <w:p w14:paraId="464ABBBB" w14:textId="77777777" w:rsidR="00A36D5E" w:rsidRPr="0002711D" w:rsidRDefault="00A36D5E" w:rsidP="0002711D">
      <w:pPr>
        <w:pStyle w:val="NoSpacing"/>
        <w:rPr>
          <w:sz w:val="24"/>
          <w:szCs w:val="24"/>
        </w:rPr>
      </w:pPr>
    </w:p>
    <w:sectPr w:rsidR="00A36D5E" w:rsidRPr="0002711D" w:rsidSect="000A1AC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540" w14:textId="77777777" w:rsidR="00713FE1" w:rsidRDefault="00713FE1" w:rsidP="000A1AC3">
      <w:pPr>
        <w:spacing w:after="0" w:line="240" w:lineRule="auto"/>
      </w:pPr>
      <w:r>
        <w:separator/>
      </w:r>
    </w:p>
  </w:endnote>
  <w:endnote w:type="continuationSeparator" w:id="0">
    <w:p w14:paraId="4CA4D5AE" w14:textId="77777777" w:rsidR="00713FE1" w:rsidRDefault="00713FE1" w:rsidP="000A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9424" w14:textId="1400D979" w:rsidR="00FF3F7F" w:rsidRDefault="00FF3F7F">
    <w:pPr>
      <w:pStyle w:val="Footer"/>
      <w:jc w:val="right"/>
    </w:pPr>
    <w:r>
      <w:t xml:space="preserve">SLCF Building </w:t>
    </w:r>
    <w:r w:rsidR="0007465D">
      <w:t xml:space="preserve">West Wing </w:t>
    </w:r>
    <w:r>
      <w:t xml:space="preserve">Use Agreement </w:t>
    </w:r>
    <w:r w:rsidR="006F6FF2">
      <w:t xml:space="preserve">                                                                                    </w:t>
    </w:r>
    <w:r w:rsidR="00224349">
      <w:t xml:space="preserve">                </w:t>
    </w:r>
    <w:r w:rsidR="006F6FF2">
      <w:t xml:space="preserve"> </w:t>
    </w:r>
    <w:r>
      <w:t xml:space="preserve">Page </w:t>
    </w:r>
    <w:sdt>
      <w:sdtPr>
        <w:id w:val="-869315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7756">
          <w:rPr>
            <w:noProof/>
          </w:rPr>
          <w:t>1</w:t>
        </w:r>
        <w:r>
          <w:rPr>
            <w:noProof/>
          </w:rPr>
          <w:fldChar w:fldCharType="end"/>
        </w:r>
      </w:sdtContent>
    </w:sdt>
  </w:p>
  <w:p w14:paraId="36780F0E" w14:textId="77777777" w:rsidR="00FF3F7F" w:rsidRDefault="00FF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3FF8" w14:textId="77777777" w:rsidR="00713FE1" w:rsidRDefault="00713FE1" w:rsidP="000A1AC3">
      <w:pPr>
        <w:spacing w:after="0" w:line="240" w:lineRule="auto"/>
      </w:pPr>
      <w:r>
        <w:separator/>
      </w:r>
    </w:p>
  </w:footnote>
  <w:footnote w:type="continuationSeparator" w:id="0">
    <w:p w14:paraId="501FD124" w14:textId="77777777" w:rsidR="00713FE1" w:rsidRDefault="00713FE1" w:rsidP="000A1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C3C"/>
    <w:multiLevelType w:val="hybridMultilevel"/>
    <w:tmpl w:val="18C0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34C68"/>
    <w:multiLevelType w:val="hybridMultilevel"/>
    <w:tmpl w:val="18C0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A7B6F"/>
    <w:multiLevelType w:val="hybridMultilevel"/>
    <w:tmpl w:val="84342EBC"/>
    <w:lvl w:ilvl="0" w:tplc="C7D245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01120"/>
    <w:multiLevelType w:val="hybridMultilevel"/>
    <w:tmpl w:val="55447008"/>
    <w:lvl w:ilvl="0" w:tplc="8542A8C0">
      <w:start w:val="4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7B2"/>
    <w:rsid w:val="000140D7"/>
    <w:rsid w:val="0002711D"/>
    <w:rsid w:val="0004331E"/>
    <w:rsid w:val="000623B7"/>
    <w:rsid w:val="0007465D"/>
    <w:rsid w:val="0008744F"/>
    <w:rsid w:val="00090EC2"/>
    <w:rsid w:val="000A1AC3"/>
    <w:rsid w:val="000A60CF"/>
    <w:rsid w:val="000B0EB7"/>
    <w:rsid w:val="000B3016"/>
    <w:rsid w:val="001104E5"/>
    <w:rsid w:val="0011196E"/>
    <w:rsid w:val="00130E50"/>
    <w:rsid w:val="001512E9"/>
    <w:rsid w:val="001571CB"/>
    <w:rsid w:val="001A6A52"/>
    <w:rsid w:val="001B7A1B"/>
    <w:rsid w:val="00224349"/>
    <w:rsid w:val="0023663C"/>
    <w:rsid w:val="0025146E"/>
    <w:rsid w:val="00256C43"/>
    <w:rsid w:val="00282A3C"/>
    <w:rsid w:val="00327FFE"/>
    <w:rsid w:val="003566F9"/>
    <w:rsid w:val="0036239B"/>
    <w:rsid w:val="00394248"/>
    <w:rsid w:val="003A4844"/>
    <w:rsid w:val="003C488C"/>
    <w:rsid w:val="003E1592"/>
    <w:rsid w:val="003E3E76"/>
    <w:rsid w:val="004243D1"/>
    <w:rsid w:val="00516301"/>
    <w:rsid w:val="0052211A"/>
    <w:rsid w:val="005435C7"/>
    <w:rsid w:val="00545CDD"/>
    <w:rsid w:val="00547602"/>
    <w:rsid w:val="00586483"/>
    <w:rsid w:val="005870EF"/>
    <w:rsid w:val="005D6F40"/>
    <w:rsid w:val="005F7756"/>
    <w:rsid w:val="00606BBD"/>
    <w:rsid w:val="0062673F"/>
    <w:rsid w:val="00640893"/>
    <w:rsid w:val="006B6A89"/>
    <w:rsid w:val="006F6FF2"/>
    <w:rsid w:val="00713FE1"/>
    <w:rsid w:val="00714F53"/>
    <w:rsid w:val="00761207"/>
    <w:rsid w:val="007713F8"/>
    <w:rsid w:val="00785F3A"/>
    <w:rsid w:val="007C6400"/>
    <w:rsid w:val="007F0986"/>
    <w:rsid w:val="00807239"/>
    <w:rsid w:val="00825EBD"/>
    <w:rsid w:val="00826114"/>
    <w:rsid w:val="0082667F"/>
    <w:rsid w:val="008307C1"/>
    <w:rsid w:val="008622B8"/>
    <w:rsid w:val="00874646"/>
    <w:rsid w:val="008B3DC5"/>
    <w:rsid w:val="008D238D"/>
    <w:rsid w:val="008D61F0"/>
    <w:rsid w:val="008F4B8C"/>
    <w:rsid w:val="00914430"/>
    <w:rsid w:val="00941D9E"/>
    <w:rsid w:val="00962223"/>
    <w:rsid w:val="00987440"/>
    <w:rsid w:val="009971B3"/>
    <w:rsid w:val="009D3E6E"/>
    <w:rsid w:val="009E7082"/>
    <w:rsid w:val="00A26EBE"/>
    <w:rsid w:val="00A36D5E"/>
    <w:rsid w:val="00A417A2"/>
    <w:rsid w:val="00AA3FFC"/>
    <w:rsid w:val="00AB7F31"/>
    <w:rsid w:val="00AC1477"/>
    <w:rsid w:val="00AC52B4"/>
    <w:rsid w:val="00AF47B2"/>
    <w:rsid w:val="00AF75BE"/>
    <w:rsid w:val="00B32F8D"/>
    <w:rsid w:val="00B401E1"/>
    <w:rsid w:val="00B51C96"/>
    <w:rsid w:val="00BF23FA"/>
    <w:rsid w:val="00C5599D"/>
    <w:rsid w:val="00C6584A"/>
    <w:rsid w:val="00C818B5"/>
    <w:rsid w:val="00CA46CB"/>
    <w:rsid w:val="00CB27C3"/>
    <w:rsid w:val="00CC7AC9"/>
    <w:rsid w:val="00CD363A"/>
    <w:rsid w:val="00D219FF"/>
    <w:rsid w:val="00D235CF"/>
    <w:rsid w:val="00D3501A"/>
    <w:rsid w:val="00D56878"/>
    <w:rsid w:val="00D95DA5"/>
    <w:rsid w:val="00DC11CE"/>
    <w:rsid w:val="00DD1786"/>
    <w:rsid w:val="00E11921"/>
    <w:rsid w:val="00E11E27"/>
    <w:rsid w:val="00E20877"/>
    <w:rsid w:val="00E82F32"/>
    <w:rsid w:val="00E87E4C"/>
    <w:rsid w:val="00EA13B0"/>
    <w:rsid w:val="00EA3276"/>
    <w:rsid w:val="00EC7D68"/>
    <w:rsid w:val="00ED1397"/>
    <w:rsid w:val="00EE320A"/>
    <w:rsid w:val="00F26248"/>
    <w:rsid w:val="00F93C12"/>
    <w:rsid w:val="00FA77C0"/>
    <w:rsid w:val="00FB639E"/>
    <w:rsid w:val="00FD74AF"/>
    <w:rsid w:val="00FF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754"/>
  <w15:docId w15:val="{73D3A5CF-C46D-4743-8933-56533F2A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7B2"/>
    <w:pPr>
      <w:spacing w:after="0" w:line="240" w:lineRule="auto"/>
    </w:pPr>
  </w:style>
  <w:style w:type="character" w:styleId="Hyperlink">
    <w:name w:val="Hyperlink"/>
    <w:basedOn w:val="DefaultParagraphFont"/>
    <w:uiPriority w:val="99"/>
    <w:unhideWhenUsed/>
    <w:rsid w:val="00D219FF"/>
    <w:rPr>
      <w:color w:val="0000FF" w:themeColor="hyperlink"/>
      <w:u w:val="single"/>
    </w:rPr>
  </w:style>
  <w:style w:type="paragraph" w:styleId="ListParagraph">
    <w:name w:val="List Paragraph"/>
    <w:basedOn w:val="Normal"/>
    <w:uiPriority w:val="34"/>
    <w:qFormat/>
    <w:rsid w:val="00D3501A"/>
    <w:pPr>
      <w:ind w:left="720"/>
      <w:contextualSpacing/>
    </w:pPr>
  </w:style>
  <w:style w:type="table" w:styleId="TableGrid">
    <w:name w:val="Table Grid"/>
    <w:basedOn w:val="TableNormal"/>
    <w:uiPriority w:val="59"/>
    <w:rsid w:val="00D3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C3"/>
  </w:style>
  <w:style w:type="paragraph" w:styleId="Footer">
    <w:name w:val="footer"/>
    <w:basedOn w:val="Normal"/>
    <w:link w:val="FooterChar"/>
    <w:uiPriority w:val="99"/>
    <w:unhideWhenUsed/>
    <w:rsid w:val="000A1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C3"/>
  </w:style>
  <w:style w:type="character" w:styleId="UnresolvedMention">
    <w:name w:val="Unresolved Mention"/>
    <w:basedOn w:val="DefaultParagraphFont"/>
    <w:uiPriority w:val="99"/>
    <w:semiHidden/>
    <w:unhideWhenUsed/>
    <w:rsid w:val="00224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lcf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lcfm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slcfm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eleylakecommunityfoundation.org/west-wing-r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530A9FFA797B4A881F6A6F34216D02" ma:contentTypeVersion="13" ma:contentTypeDescription="Create a new document." ma:contentTypeScope="" ma:versionID="69893894c9ab80c39509d616fef5f6ef">
  <xsd:schema xmlns:xsd="http://www.w3.org/2001/XMLSchema" xmlns:xs="http://www.w3.org/2001/XMLSchema" xmlns:p="http://schemas.microsoft.com/office/2006/metadata/properties" xmlns:ns2="6d8ba4ce-5278-4e7d-a80a-cd92f9f8db2d" xmlns:ns3="46c6c033-77cc-458b-8631-df5ed82ed86f" targetNamespace="http://schemas.microsoft.com/office/2006/metadata/properties" ma:root="true" ma:fieldsID="3d27629471d3338e77535dc880e34b86" ns2:_="" ns3:_="">
    <xsd:import namespace="6d8ba4ce-5278-4e7d-a80a-cd92f9f8db2d"/>
    <xsd:import namespace="46c6c033-77cc-458b-8631-df5ed82ed8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a4ce-5278-4e7d-a80a-cd92f9f8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6c033-77cc-458b-8631-df5ed82ed8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92DD-C8C3-4A93-A0AD-DC4EE869C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2ED78-0E36-4DE9-8928-21C62AAB6D57}">
  <ds:schemaRefs>
    <ds:schemaRef ds:uri="http://schemas.microsoft.com/sharepoint/v3/contenttype/forms"/>
  </ds:schemaRefs>
</ds:datastoreItem>
</file>

<file path=customXml/itemProps3.xml><?xml version="1.0" encoding="utf-8"?>
<ds:datastoreItem xmlns:ds="http://schemas.openxmlformats.org/officeDocument/2006/customXml" ds:itemID="{91141849-D23C-4018-803D-1FDF14BD4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ba4ce-5278-4e7d-a80a-cd92f9f8db2d"/>
    <ds:schemaRef ds:uri="46c6c033-77cc-458b-8631-df5ed82ed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28CB9-EF09-4C19-BFDF-34EA26D0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Melani Best</cp:lastModifiedBy>
  <cp:revision>61</cp:revision>
  <dcterms:created xsi:type="dcterms:W3CDTF">2019-10-02T19:50:00Z</dcterms:created>
  <dcterms:modified xsi:type="dcterms:W3CDTF">2022-03-02T16:08:00Z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0x0101004E530A9FFA797B4A881F6A6F34216D02</vt:lpwstr>
  </property>
</Properties>
</file>